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80" w:rsidRPr="009016AA" w:rsidRDefault="00C60AE4" w:rsidP="00814B74">
      <w:pPr>
        <w:ind w:firstLine="5040"/>
        <w:rPr>
          <w:rFonts w:ascii="Trebuchet MS" w:hAnsi="Trebuchet MS"/>
          <w:b/>
          <w:color w:val="505050"/>
        </w:rPr>
      </w:pPr>
      <w:bookmarkStart w:id="0" w:name="_GoBack"/>
      <w:bookmarkEnd w:id="0"/>
      <w:r w:rsidRPr="009016AA">
        <w:rPr>
          <w:rFonts w:ascii="Trebuchet MS" w:hAnsi="Trebuchet MS"/>
          <w:b/>
          <w:color w:val="505050"/>
        </w:rPr>
        <w:t>Nom du destinataire</w:t>
      </w:r>
    </w:p>
    <w:p w:rsidR="00C60AE4" w:rsidRPr="009016AA" w:rsidRDefault="00C60AE4" w:rsidP="00814B74">
      <w:pPr>
        <w:tabs>
          <w:tab w:val="left" w:pos="1080"/>
        </w:tabs>
        <w:ind w:firstLine="5040"/>
        <w:rPr>
          <w:rFonts w:ascii="Trebuchet MS" w:hAnsi="Trebuchet MS"/>
          <w:b/>
          <w:i/>
          <w:color w:val="505050"/>
          <w:sz w:val="20"/>
          <w:szCs w:val="20"/>
        </w:rPr>
      </w:pPr>
      <w:r w:rsidRPr="009016AA">
        <w:rPr>
          <w:rFonts w:ascii="Trebuchet MS" w:hAnsi="Trebuchet MS"/>
          <w:b/>
          <w:i/>
          <w:color w:val="505050"/>
          <w:sz w:val="20"/>
          <w:szCs w:val="20"/>
        </w:rPr>
        <w:t>Fonction</w:t>
      </w:r>
    </w:p>
    <w:p w:rsidR="001E0570" w:rsidRDefault="00C60AE4" w:rsidP="00814B74">
      <w:pPr>
        <w:tabs>
          <w:tab w:val="left" w:pos="1080"/>
          <w:tab w:val="left" w:pos="2160"/>
        </w:tabs>
        <w:ind w:firstLine="5040"/>
        <w:rPr>
          <w:rFonts w:ascii="Trebuchet MS" w:hAnsi="Trebuchet MS"/>
          <w:b/>
          <w:i/>
          <w:color w:val="505050"/>
          <w:sz w:val="20"/>
          <w:szCs w:val="20"/>
        </w:rPr>
      </w:pPr>
      <w:r w:rsidRPr="009016AA">
        <w:rPr>
          <w:rFonts w:ascii="Trebuchet MS" w:hAnsi="Trebuchet MS"/>
          <w:b/>
          <w:i/>
          <w:color w:val="505050"/>
          <w:sz w:val="20"/>
          <w:szCs w:val="20"/>
        </w:rPr>
        <w:t>Société</w:t>
      </w:r>
    </w:p>
    <w:p w:rsidR="00C60AE4" w:rsidRPr="009016AA" w:rsidRDefault="00C60AE4" w:rsidP="00814B74">
      <w:pPr>
        <w:tabs>
          <w:tab w:val="left" w:pos="1080"/>
        </w:tabs>
        <w:spacing w:before="600"/>
        <w:ind w:firstLine="5041"/>
        <w:rPr>
          <w:rFonts w:ascii="Trebuchet MS" w:hAnsi="Trebuchet MS"/>
          <w:b/>
          <w:color w:val="505050"/>
        </w:rPr>
      </w:pPr>
      <w:r w:rsidRPr="009016AA">
        <w:rPr>
          <w:rFonts w:ascii="Trebuchet MS" w:hAnsi="Trebuchet MS"/>
          <w:b/>
          <w:color w:val="505050"/>
        </w:rPr>
        <w:t>Lieu, date</w:t>
      </w:r>
    </w:p>
    <w:p w:rsidR="00C60AE4" w:rsidRPr="009016AA" w:rsidRDefault="00D86A3B" w:rsidP="00A90A3B">
      <w:pPr>
        <w:spacing w:before="600"/>
        <w:ind w:left="5040" w:right="898"/>
        <w:rPr>
          <w:rFonts w:ascii="Trebuchet MS" w:hAnsi="Trebuchet MS"/>
          <w:b/>
          <w:color w:val="505050"/>
        </w:rPr>
      </w:pPr>
      <w:r w:rsidRPr="009016AA">
        <w:rPr>
          <w:rFonts w:ascii="Trebuchet MS" w:hAnsi="Trebuchet MS"/>
          <w:b/>
          <w:color w:val="505050"/>
        </w:rPr>
        <w:t>Votre nom</w:t>
      </w:r>
    </w:p>
    <w:p w:rsidR="00792BD2" w:rsidRPr="009016AA" w:rsidRDefault="00C60AE4" w:rsidP="00A90A3B">
      <w:pPr>
        <w:ind w:left="5040" w:right="898"/>
        <w:rPr>
          <w:rFonts w:ascii="Trebuchet MS" w:hAnsi="Trebuchet MS"/>
          <w:b/>
          <w:i/>
          <w:color w:val="505050"/>
          <w:sz w:val="20"/>
          <w:szCs w:val="20"/>
        </w:rPr>
      </w:pPr>
      <w:r w:rsidRPr="009016AA">
        <w:rPr>
          <w:rFonts w:ascii="Trebuchet MS" w:hAnsi="Trebuchet MS"/>
          <w:b/>
          <w:i/>
          <w:color w:val="505050"/>
          <w:sz w:val="20"/>
          <w:szCs w:val="20"/>
        </w:rPr>
        <w:t>Votre fonction</w:t>
      </w:r>
    </w:p>
    <w:p w:rsidR="00E1778F" w:rsidRPr="009016AA" w:rsidRDefault="00E1778F" w:rsidP="009016AA">
      <w:pPr>
        <w:ind w:right="898"/>
        <w:jc w:val="both"/>
        <w:rPr>
          <w:rFonts w:ascii="Trebuchet MS" w:hAnsi="Trebuchet MS"/>
          <w:sz w:val="20"/>
          <w:szCs w:val="20"/>
        </w:rPr>
      </w:pPr>
    </w:p>
    <w:p w:rsidR="0048603F" w:rsidRPr="009016AA" w:rsidRDefault="0048603F" w:rsidP="009016AA">
      <w:pPr>
        <w:ind w:right="898"/>
        <w:jc w:val="both"/>
        <w:rPr>
          <w:rFonts w:ascii="Trebuchet MS" w:hAnsi="Trebuchet MS"/>
          <w:sz w:val="20"/>
          <w:szCs w:val="20"/>
        </w:rPr>
      </w:pPr>
    </w:p>
    <w:p w:rsidR="0048603F" w:rsidRPr="009016AA" w:rsidRDefault="0048603F" w:rsidP="009016AA">
      <w:pPr>
        <w:ind w:right="898"/>
        <w:jc w:val="both"/>
        <w:rPr>
          <w:rFonts w:ascii="Trebuchet MS" w:hAnsi="Trebuchet MS"/>
          <w:sz w:val="20"/>
          <w:szCs w:val="20"/>
        </w:rPr>
      </w:pPr>
    </w:p>
    <w:p w:rsidR="0048603F" w:rsidRPr="009016AA" w:rsidRDefault="0048603F" w:rsidP="009016AA">
      <w:pPr>
        <w:ind w:right="898"/>
        <w:jc w:val="both"/>
        <w:rPr>
          <w:rFonts w:ascii="Trebuchet MS" w:hAnsi="Trebuchet MS"/>
          <w:sz w:val="20"/>
          <w:szCs w:val="20"/>
        </w:rPr>
      </w:pPr>
    </w:p>
    <w:p w:rsidR="0048603F" w:rsidRPr="009016AA" w:rsidRDefault="0048603F" w:rsidP="009016AA">
      <w:pPr>
        <w:pStyle w:val="Pieddepage"/>
        <w:jc w:val="both"/>
        <w:rPr>
          <w:rFonts w:ascii="Trebuchet MS" w:hAnsi="Trebuchet MS"/>
          <w:color w:val="808080"/>
          <w:sz w:val="20"/>
          <w:szCs w:val="20"/>
        </w:rPr>
      </w:pPr>
    </w:p>
    <w:p w:rsidR="0048603F" w:rsidRPr="009016AA" w:rsidRDefault="0048603F" w:rsidP="009016AA">
      <w:pPr>
        <w:pStyle w:val="Pieddepage"/>
        <w:jc w:val="both"/>
        <w:rPr>
          <w:rFonts w:ascii="Trebuchet MS" w:hAnsi="Trebuchet MS"/>
          <w:color w:val="808080"/>
          <w:sz w:val="20"/>
          <w:szCs w:val="20"/>
        </w:rPr>
      </w:pPr>
    </w:p>
    <w:p w:rsidR="0048603F" w:rsidRPr="009016AA" w:rsidRDefault="0048603F" w:rsidP="009016AA">
      <w:pPr>
        <w:pStyle w:val="Pieddepage"/>
        <w:jc w:val="both"/>
        <w:rPr>
          <w:rFonts w:ascii="Trebuchet MS" w:hAnsi="Trebuchet MS"/>
          <w:color w:val="808080"/>
          <w:sz w:val="20"/>
          <w:szCs w:val="20"/>
        </w:rPr>
      </w:pPr>
    </w:p>
    <w:p w:rsidR="0048603F" w:rsidRPr="009016AA" w:rsidRDefault="0048603F" w:rsidP="009016AA">
      <w:pPr>
        <w:pStyle w:val="Pieddepage"/>
        <w:jc w:val="both"/>
        <w:rPr>
          <w:rFonts w:ascii="Trebuchet MS" w:hAnsi="Trebuchet MS"/>
          <w:color w:val="808080"/>
          <w:sz w:val="20"/>
          <w:szCs w:val="20"/>
        </w:rPr>
      </w:pPr>
    </w:p>
    <w:p w:rsidR="0048603F" w:rsidRPr="009016AA" w:rsidRDefault="0048603F" w:rsidP="009016AA">
      <w:pPr>
        <w:pStyle w:val="Pieddepage"/>
        <w:jc w:val="both"/>
        <w:rPr>
          <w:rFonts w:ascii="Trebuchet MS" w:hAnsi="Trebuchet MS"/>
          <w:color w:val="808080"/>
          <w:sz w:val="20"/>
          <w:szCs w:val="20"/>
        </w:rPr>
      </w:pPr>
    </w:p>
    <w:p w:rsidR="0048603F" w:rsidRPr="009016AA" w:rsidRDefault="0048603F" w:rsidP="009016AA">
      <w:pPr>
        <w:pStyle w:val="Pieddepage"/>
        <w:jc w:val="both"/>
        <w:rPr>
          <w:rFonts w:ascii="Trebuchet MS" w:hAnsi="Trebuchet MS"/>
          <w:color w:val="808080"/>
          <w:sz w:val="20"/>
          <w:szCs w:val="20"/>
        </w:rPr>
      </w:pPr>
    </w:p>
    <w:p w:rsidR="0048603F" w:rsidRPr="009016AA" w:rsidRDefault="0048603F" w:rsidP="009016AA">
      <w:pPr>
        <w:pStyle w:val="Pieddepage"/>
        <w:jc w:val="both"/>
        <w:rPr>
          <w:rFonts w:ascii="Trebuchet MS" w:hAnsi="Trebuchet MS"/>
          <w:color w:val="808080"/>
          <w:sz w:val="20"/>
          <w:szCs w:val="20"/>
        </w:rPr>
      </w:pPr>
    </w:p>
    <w:p w:rsidR="0048603F" w:rsidRPr="009016AA" w:rsidRDefault="0048603F" w:rsidP="009016AA">
      <w:pPr>
        <w:pStyle w:val="Pieddepage"/>
        <w:jc w:val="both"/>
        <w:rPr>
          <w:rFonts w:ascii="Trebuchet MS" w:hAnsi="Trebuchet MS"/>
          <w:color w:val="808080"/>
          <w:sz w:val="20"/>
          <w:szCs w:val="20"/>
        </w:rPr>
      </w:pPr>
    </w:p>
    <w:p w:rsidR="0048603F" w:rsidRPr="009016AA" w:rsidRDefault="0048603F" w:rsidP="009016AA">
      <w:pPr>
        <w:pStyle w:val="Pieddepage"/>
        <w:jc w:val="both"/>
        <w:rPr>
          <w:rFonts w:ascii="Trebuchet MS" w:hAnsi="Trebuchet MS"/>
          <w:color w:val="808080"/>
          <w:sz w:val="20"/>
          <w:szCs w:val="20"/>
        </w:rPr>
      </w:pPr>
    </w:p>
    <w:p w:rsidR="0048603F" w:rsidRPr="009016AA" w:rsidRDefault="0048603F" w:rsidP="009016AA">
      <w:pPr>
        <w:pStyle w:val="Pieddepage"/>
        <w:jc w:val="both"/>
        <w:rPr>
          <w:rFonts w:ascii="Trebuchet MS" w:hAnsi="Trebuchet MS"/>
          <w:color w:val="808080"/>
          <w:sz w:val="20"/>
          <w:szCs w:val="20"/>
        </w:rPr>
      </w:pPr>
    </w:p>
    <w:p w:rsidR="0048603F" w:rsidRPr="009016AA" w:rsidRDefault="0048603F" w:rsidP="009016AA">
      <w:pPr>
        <w:pStyle w:val="Pieddepage"/>
        <w:jc w:val="both"/>
        <w:rPr>
          <w:rFonts w:ascii="Trebuchet MS" w:hAnsi="Trebuchet MS"/>
          <w:color w:val="808080"/>
          <w:sz w:val="20"/>
          <w:szCs w:val="20"/>
        </w:rPr>
      </w:pPr>
    </w:p>
    <w:p w:rsidR="0048603F" w:rsidRPr="009016AA" w:rsidRDefault="0048603F" w:rsidP="009016AA">
      <w:pPr>
        <w:pStyle w:val="Pieddepage"/>
        <w:jc w:val="both"/>
        <w:rPr>
          <w:rFonts w:ascii="Trebuchet MS" w:hAnsi="Trebuchet MS"/>
          <w:color w:val="808080"/>
          <w:sz w:val="20"/>
          <w:szCs w:val="20"/>
        </w:rPr>
      </w:pPr>
    </w:p>
    <w:p w:rsidR="0048603F" w:rsidRPr="009016AA" w:rsidRDefault="0048603F" w:rsidP="009016AA">
      <w:pPr>
        <w:pStyle w:val="Pieddepage"/>
        <w:jc w:val="both"/>
        <w:rPr>
          <w:rFonts w:ascii="Trebuchet MS" w:hAnsi="Trebuchet MS"/>
          <w:color w:val="808080"/>
          <w:sz w:val="20"/>
          <w:szCs w:val="20"/>
        </w:rPr>
      </w:pPr>
    </w:p>
    <w:p w:rsidR="0048603F" w:rsidRPr="009016AA" w:rsidRDefault="0048603F" w:rsidP="009016AA">
      <w:pPr>
        <w:pStyle w:val="Pieddepage"/>
        <w:jc w:val="both"/>
        <w:rPr>
          <w:rFonts w:ascii="Trebuchet MS" w:hAnsi="Trebuchet MS"/>
          <w:color w:val="808080"/>
          <w:sz w:val="20"/>
          <w:szCs w:val="20"/>
        </w:rPr>
      </w:pPr>
    </w:p>
    <w:p w:rsidR="0048603F" w:rsidRPr="009016AA" w:rsidRDefault="0048603F" w:rsidP="009016AA">
      <w:pPr>
        <w:pStyle w:val="Pieddepage"/>
        <w:jc w:val="both"/>
        <w:rPr>
          <w:rFonts w:ascii="Trebuchet MS" w:hAnsi="Trebuchet MS"/>
          <w:color w:val="808080"/>
          <w:sz w:val="20"/>
          <w:szCs w:val="20"/>
        </w:rPr>
      </w:pPr>
    </w:p>
    <w:p w:rsidR="0048603F" w:rsidRPr="009016AA" w:rsidRDefault="0048603F" w:rsidP="009016AA">
      <w:pPr>
        <w:pStyle w:val="Pieddepage"/>
        <w:jc w:val="both"/>
        <w:rPr>
          <w:rFonts w:ascii="Trebuchet MS" w:hAnsi="Trebuchet MS"/>
          <w:color w:val="808080"/>
          <w:sz w:val="20"/>
          <w:szCs w:val="20"/>
        </w:rPr>
      </w:pPr>
    </w:p>
    <w:p w:rsidR="0048603F" w:rsidRPr="009016AA" w:rsidRDefault="0048603F" w:rsidP="009016AA">
      <w:pPr>
        <w:pStyle w:val="Pieddepage"/>
        <w:jc w:val="both"/>
        <w:rPr>
          <w:rFonts w:ascii="Trebuchet MS" w:hAnsi="Trebuchet MS"/>
          <w:color w:val="808080"/>
          <w:sz w:val="20"/>
          <w:szCs w:val="20"/>
        </w:rPr>
      </w:pPr>
    </w:p>
    <w:p w:rsidR="0048603F" w:rsidRPr="009016AA" w:rsidRDefault="0048603F" w:rsidP="009016AA">
      <w:pPr>
        <w:pStyle w:val="Pieddepage"/>
        <w:jc w:val="both"/>
        <w:rPr>
          <w:rFonts w:ascii="Trebuchet MS" w:hAnsi="Trebuchet MS"/>
          <w:color w:val="808080"/>
          <w:sz w:val="20"/>
          <w:szCs w:val="20"/>
        </w:rPr>
      </w:pPr>
    </w:p>
    <w:p w:rsidR="0048603F" w:rsidRPr="009016AA" w:rsidRDefault="0048603F" w:rsidP="009016AA">
      <w:pPr>
        <w:pStyle w:val="Pieddepage"/>
        <w:jc w:val="both"/>
        <w:rPr>
          <w:rFonts w:ascii="Trebuchet MS" w:hAnsi="Trebuchet MS"/>
          <w:color w:val="808080"/>
          <w:sz w:val="20"/>
          <w:szCs w:val="20"/>
        </w:rPr>
      </w:pPr>
    </w:p>
    <w:p w:rsidR="0048603F" w:rsidRPr="009016AA" w:rsidRDefault="0048603F" w:rsidP="009016AA">
      <w:pPr>
        <w:pStyle w:val="Pieddepage"/>
        <w:jc w:val="both"/>
        <w:rPr>
          <w:rFonts w:ascii="Trebuchet MS" w:hAnsi="Trebuchet MS"/>
          <w:color w:val="808080"/>
          <w:sz w:val="20"/>
          <w:szCs w:val="20"/>
        </w:rPr>
      </w:pPr>
    </w:p>
    <w:p w:rsidR="0048603F" w:rsidRPr="009016AA" w:rsidRDefault="0048603F" w:rsidP="009016AA">
      <w:pPr>
        <w:pStyle w:val="Pieddepage"/>
        <w:jc w:val="both"/>
        <w:rPr>
          <w:rFonts w:ascii="Trebuchet MS" w:hAnsi="Trebuchet MS"/>
          <w:color w:val="808080"/>
          <w:sz w:val="20"/>
          <w:szCs w:val="20"/>
        </w:rPr>
      </w:pPr>
    </w:p>
    <w:p w:rsidR="0048603F" w:rsidRPr="009016AA" w:rsidRDefault="0048603F" w:rsidP="009016AA">
      <w:pPr>
        <w:jc w:val="both"/>
        <w:rPr>
          <w:rFonts w:ascii="Trebuchet MS" w:hAnsi="Trebuchet MS"/>
          <w:sz w:val="20"/>
          <w:szCs w:val="20"/>
        </w:rPr>
      </w:pPr>
    </w:p>
    <w:sectPr w:rsidR="0048603F" w:rsidRPr="009016AA" w:rsidSect="0018116B">
      <w:headerReference w:type="default" r:id="rId7"/>
      <w:footerReference w:type="default" r:id="rId8"/>
      <w:pgSz w:w="11906" w:h="16838" w:code="9"/>
      <w:pgMar w:top="2516" w:right="748" w:bottom="1077" w:left="28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C5" w:rsidRDefault="003F35C5">
      <w:r>
        <w:separator/>
      </w:r>
    </w:p>
  </w:endnote>
  <w:endnote w:type="continuationSeparator" w:id="0">
    <w:p w:rsidR="003F35C5" w:rsidRDefault="003F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04" w:rsidRPr="0016670D" w:rsidRDefault="00013B40" w:rsidP="0018116B">
    <w:pPr>
      <w:pStyle w:val="Pieddepage"/>
      <w:pBdr>
        <w:top w:val="single" w:sz="4" w:space="0" w:color="B2B2B2"/>
      </w:pBdr>
      <w:ind w:left="-2552" w:firstLine="2160"/>
      <w:jc w:val="center"/>
      <w:rPr>
        <w:rFonts w:ascii="Trebuchet MS" w:hAnsi="Trebuchet MS"/>
        <w:color w:val="808080"/>
        <w:sz w:val="10"/>
        <w:szCs w:val="10"/>
      </w:rPr>
    </w:pPr>
    <w:r>
      <w:rPr>
        <w:rFonts w:ascii="Trebuchet MS" w:hAnsi="Trebuchet MS"/>
        <w:i/>
        <w:noProof/>
        <w:color w:val="808080"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4385310</wp:posOffset>
              </wp:positionH>
              <wp:positionV relativeFrom="paragraph">
                <wp:posOffset>55880</wp:posOffset>
              </wp:positionV>
              <wp:extent cx="1437005" cy="776605"/>
              <wp:effectExtent l="381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776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504" w:rsidRDefault="00013B40" w:rsidP="0018116B">
                          <w:pPr>
                            <w:ind w:right="89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83260" cy="686435"/>
                                <wp:effectExtent l="0" t="0" r="2540" b="0"/>
                                <wp:docPr id="5" name="Image 1" descr="logoUJF_tamp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UJF_tamp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3260" cy="6864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45.3pt;margin-top:4.4pt;width:113.15pt;height:61.1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/CtAIAAL4FAAAOAAAAZHJzL2Uyb0RvYy54bWysVG1vmzAQ/j5p/8Hyd8pLHQioZGpDmCZ1&#10;L1K7H+CACdbARrYb6Kb9951NkqatJk3b+IBs3/m5e+4e39W7qe/QninNpchxeBFgxEQlay52Of56&#10;X3pLjLShoqadFCzHj0zjd6u3b67GIWORbGVXM4UAROhsHHLcGjNkvq+rlvVUX8iBCTA2UvXUwFbt&#10;/FrREdD7zo+CIPZHqepByYppDafFbMQrh980rDKfm0Yzg7ocQ27G/ZX7b+3fX13RbKfo0PLqkAb9&#10;iyx6ygUEPUEV1FD0oPgrqJ5XSmrZmItK9r5sGl4xxwHYhMELNnctHZjjAsXRw6lM+v/BVp/2XxTi&#10;dY4jjATtoUX3bDLoRk7o0lZnHHQGTncDuJkJjqHLjqkebmX1TSMh1y0VO3atlBxbRmvILrQ3/bOr&#10;M462INvxo6whDH0w0gFNjept6aAYCNChS4+nzthUKhuSXCZBsMCoAluSxDGsbQiaHW8PSpv3TPbI&#10;LnKsoPMOne5vtZldjy42mJAl7zo4p1knnh0A5nwCseGqtdksXDN/pEG6WW6WxCNRvPFIUBTedbkm&#10;XlyGyaK4LNbrIvxp44Yka3ldM2HDHIUVkj9r3EHisyRO0tKy47WFsylptduuO4X2FIRduu9QkDM3&#10;/3karl7A5QWlMCLBTZR6ZbxMPFKShZcmwdILwvQmjQOSkqJ8TumWC/bvlNCY43QRLWYx/ZZb4L7X&#10;3GjWcwOjo+N9jpcnJ5pZCW5E7VprKO/m9VkpbPpPpYB2HxvtBGs1OqvVTNvJvQynZivmrawfQcFK&#10;gsBApjD2YNFK9R2jEUZIjgXMOIy6DwLeQBoSYieO25BFEsFGnVu25xYqKgDKscFoXq7NPKUeBsV3&#10;LcQ5vrpreDcld5J+yunw2mBIOGaHgWan0PneeT2N3dUvAAAA//8DAFBLAwQUAAYACAAAACEAz8T3&#10;U9sAAAAJAQAADwAAAGRycy9kb3ducmV2LnhtbEyPQU7DMBBF90jcwRokdtROgahJ41SowBooHMCN&#10;p3FIPI5itw2cnmEFy9H/evN+tZn9IE44xS6QhmyhQCA1wXbUavh4f75ZgYjJkDVDINTwhRE29eVF&#10;ZUobzvSGp11qBUMolkaDS2kspYyNQ2/iIoxInB3C5E3ic2qlncyZ4X6QS6Vy6U1H/MGZEbcOm353&#10;9BpWyr/0fbF8jf7uO7t328fwNH5qfX01P6xBJJzTXxl+9VkdanbahyPZKAYNeaFyrjKMF3BeZHkB&#10;Ys/F2ywDWVfy/4L6BwAA//8DAFBLAQItABQABgAIAAAAIQC2gziS/gAAAOEBAAATAAAAAAAAAAAA&#10;AAAAAAAAAABbQ29udGVudF9UeXBlc10ueG1sUEsBAi0AFAAGAAgAAAAhADj9If/WAAAAlAEAAAsA&#10;AAAAAAAAAAAAAAAALwEAAF9yZWxzLy5yZWxzUEsBAi0AFAAGAAgAAAAhAERnD8K0AgAAvgUAAA4A&#10;AAAAAAAAAAAAAAAALgIAAGRycy9lMm9Eb2MueG1sUEsBAi0AFAAGAAgAAAAhAM/E91PbAAAACQEA&#10;AA8AAAAAAAAAAAAAAAAADgUAAGRycy9kb3ducmV2LnhtbFBLBQYAAAAABAAEAPMAAAAWBgAAAAA=&#10;" filled="f" stroked="f">
              <v:textbox style="mso-fit-shape-to-text:t">
                <w:txbxContent>
                  <w:p w:rsidR="00CE5504" w:rsidRDefault="00013B40" w:rsidP="0018116B">
                    <w:pPr>
                      <w:ind w:right="898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83260" cy="686435"/>
                          <wp:effectExtent l="0" t="0" r="2540" b="0"/>
                          <wp:docPr id="5" name="Image 1" descr="logoUJF_tamp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UJF_tamp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3260" cy="686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/>
        <w:i/>
        <w:noProof/>
        <w:color w:val="808080"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46990</wp:posOffset>
              </wp:positionV>
              <wp:extent cx="895350" cy="8394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839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504" w:rsidRPr="00BC049E" w:rsidRDefault="00013B40" w:rsidP="00ED558A">
                          <w:pPr>
                            <w:ind w:right="89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90245" cy="690245"/>
                                <wp:effectExtent l="0" t="0" r="0" b="0"/>
                                <wp:docPr id="4" name="Image 2" descr="CNRS-filaire-Quadr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NRS-filaire-Quadr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0245" cy="690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79.5pt;margin-top:3.7pt;width:70.5pt;height:6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BPuAIAAL8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EbHZGQedgdLDAGpmD89W00aqh3tZfdNIyGVLxYbdKiXHltEavAvtT//i64Sj&#10;Lch6/ChrMEO3RjqgfaN6CwjJQIAOVXo6Vca6UsFjksbXMUgqECXXKZm7yvk0O34elDbvmeyRPeRY&#10;QeEdON3da2OdodlRxdoSsuRd54rfiWcPoDi9gGn4amXWCVfLn2mQrpJVQjwSzVYeCYrCuy2XxJuV&#10;4Twurovlsgh/WbshyVpe10xYM0deheTP6nZg+MSIE7O07Hht4axLWm3Wy06hHQVel265lIPkrOY/&#10;d8MlAWJ5EVIYkeAuSr1ylsw9UpLYS+dB4gVhepfOApKSonwe0j0X7N9DQmOO0ziKJy6dnX4RW+DW&#10;69ho1nMDk6PjPTDipEQzy8CVqF1pDeXddL5IhXX/nAoo97HQjq+WohNZzX69d40RHdtgLesnILCS&#10;QDDgIkw9OLRS/cBohAmSY/19SxXDqPsgoAnSkBA7ctyFxPMILupSsr6UUFEBVI4NRtNxaaYxtR0U&#10;37RgaWo7IW+hcRruSG07bPLq0G4wJVxsh4lmx9Dl3Wmd5+7iNwAAAP//AwBQSwMEFAAGAAgAAAAh&#10;AK0/MVTeAAAACgEAAA8AAABkcnMvZG93bnJldi54bWxMj8FOwzAQRO9I/IO1lbildqAtTRqnQiCu&#10;INqCxM2Nt0lEvI5itwl/z3KC42ifZt8U28l14oJDaD1pSOcKBFLlbUu1hsP+OVmDCNGQNZ0n1PCN&#10;Abbl9VVhcutHesPLLtaCSyjkRkMTY59LGaoGnQlz3yPx7eQHZyLHoZZ2MCOXu07eKrWSzrTEHxrT&#10;42OD1dfu7DS8v5w+PxbqtX5yy370k5LkMqn1zWx62ICIOMU/GH71WR1Kdjr6M9kgOg1Jusx4TNRw&#10;vwDBQJKuOR+ZvMtWIMtC/p9Q/gAAAP//AwBQSwECLQAUAAYACAAAACEAtoM4kv4AAADhAQAAEwAA&#10;AAAAAAAAAAAAAAAAAAAAW0NvbnRlbnRfVHlwZXNdLnhtbFBLAQItABQABgAIAAAAIQA4/SH/1gAA&#10;AJQBAAALAAAAAAAAAAAAAAAAAC8BAABfcmVscy8ucmVsc1BLAQItABQABgAIAAAAIQDA0pBPuAIA&#10;AL8FAAAOAAAAAAAAAAAAAAAAAC4CAABkcnMvZTJvRG9jLnhtbFBLAQItABQABgAIAAAAIQCtPzFU&#10;3gAAAAoBAAAPAAAAAAAAAAAAAAAAABIFAABkcnMvZG93bnJldi54bWxQSwUGAAAAAAQABADzAAAA&#10;HQYAAAAA&#10;" filled="f" stroked="f">
              <v:textbox>
                <w:txbxContent>
                  <w:p w:rsidR="00CE5504" w:rsidRPr="00BC049E" w:rsidRDefault="00013B40" w:rsidP="00ED558A">
                    <w:pPr>
                      <w:ind w:right="898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90245" cy="690245"/>
                          <wp:effectExtent l="0" t="0" r="0" b="0"/>
                          <wp:docPr id="4" name="Image 2" descr="CNRS-filaire-Quadr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NRS-filaire-Quadr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0245" cy="690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E0570" w:rsidRDefault="00CE5504" w:rsidP="00026225">
    <w:pPr>
      <w:pStyle w:val="Pieddepage"/>
      <w:tabs>
        <w:tab w:val="clear" w:pos="4536"/>
        <w:tab w:val="center" w:pos="3261"/>
      </w:tabs>
      <w:ind w:left="142"/>
      <w:rPr>
        <w:rFonts w:ascii="Trebuchet MS" w:hAnsi="Trebuchet MS"/>
        <w:color w:val="808080"/>
        <w:sz w:val="16"/>
        <w:szCs w:val="16"/>
      </w:rPr>
    </w:pPr>
    <w:r>
      <w:rPr>
        <w:rFonts w:ascii="Trebuchet MS" w:hAnsi="Trebuchet MS"/>
        <w:color w:val="808080"/>
        <w:sz w:val="16"/>
        <w:szCs w:val="16"/>
      </w:rPr>
      <w:tab/>
    </w:r>
    <w:r w:rsidR="001E0570">
      <w:rPr>
        <w:rFonts w:ascii="Trebuchet MS" w:hAnsi="Trebuchet MS"/>
        <w:color w:val="808080"/>
        <w:sz w:val="16"/>
        <w:szCs w:val="16"/>
      </w:rPr>
      <w:t>CNRS / Institut Néel / SERAS</w:t>
    </w:r>
    <w:r w:rsidR="00026225">
      <w:rPr>
        <w:rFonts w:ascii="Trebuchet MS" w:hAnsi="Trebuchet MS"/>
        <w:color w:val="808080"/>
        <w:sz w:val="16"/>
        <w:szCs w:val="16"/>
      </w:rPr>
      <w:t xml:space="preserve"> - Service Etudes et Réalisation d’Appareillages Scientifiques</w:t>
    </w:r>
  </w:p>
  <w:p w:rsidR="00CE5504" w:rsidRPr="001E0570" w:rsidRDefault="00CE5504" w:rsidP="001E0570">
    <w:pPr>
      <w:pStyle w:val="Pieddepage"/>
      <w:tabs>
        <w:tab w:val="clear" w:pos="4536"/>
        <w:tab w:val="center" w:pos="3261"/>
      </w:tabs>
      <w:ind w:left="709"/>
      <w:rPr>
        <w:rFonts w:ascii="Trebuchet MS" w:hAnsi="Trebuchet MS"/>
        <w:color w:val="808080"/>
        <w:sz w:val="16"/>
        <w:szCs w:val="16"/>
      </w:rPr>
    </w:pPr>
    <w:r>
      <w:rPr>
        <w:rFonts w:ascii="Trebuchet MS" w:hAnsi="Trebuchet MS"/>
        <w:color w:val="808080"/>
        <w:sz w:val="16"/>
        <w:szCs w:val="16"/>
      </w:rPr>
      <w:t>25, rue des Martyrs – Bâtiment</w:t>
    </w:r>
    <w:r w:rsidR="001E0570">
      <w:rPr>
        <w:rFonts w:ascii="Trebuchet MS" w:hAnsi="Trebuchet MS"/>
        <w:color w:val="808080"/>
        <w:sz w:val="16"/>
        <w:szCs w:val="16"/>
      </w:rPr>
      <w:t xml:space="preserve"> B</w:t>
    </w:r>
    <w:r>
      <w:rPr>
        <w:rFonts w:ascii="Trebuchet MS" w:hAnsi="Trebuchet MS"/>
        <w:color w:val="808080"/>
        <w:sz w:val="16"/>
        <w:szCs w:val="16"/>
      </w:rPr>
      <w:t xml:space="preserve"> - BP 166 – 38042 Grenoble </w:t>
    </w:r>
    <w:r w:rsidR="001E0570">
      <w:rPr>
        <w:rFonts w:ascii="Trebuchet MS" w:hAnsi="Trebuchet MS"/>
        <w:color w:val="808080"/>
        <w:sz w:val="16"/>
        <w:szCs w:val="16"/>
      </w:rPr>
      <w:t>cedex</w:t>
    </w:r>
    <w:r>
      <w:rPr>
        <w:rFonts w:ascii="Trebuchet MS" w:hAnsi="Trebuchet MS"/>
        <w:color w:val="808080"/>
        <w:sz w:val="16"/>
        <w:szCs w:val="16"/>
      </w:rPr>
      <w:t xml:space="preserve"> 9 – France</w:t>
    </w:r>
  </w:p>
  <w:p w:rsidR="00CE5504" w:rsidRPr="0016670D" w:rsidRDefault="00CE5504" w:rsidP="0018116B">
    <w:pPr>
      <w:pStyle w:val="Pieddepage"/>
      <w:tabs>
        <w:tab w:val="clear" w:pos="4536"/>
        <w:tab w:val="center" w:pos="3261"/>
      </w:tabs>
      <w:ind w:left="-2160" w:firstLine="2160"/>
      <w:rPr>
        <w:rFonts w:ascii="Trebuchet MS" w:hAnsi="Trebuchet MS"/>
        <w:color w:val="808080"/>
        <w:sz w:val="16"/>
        <w:szCs w:val="16"/>
      </w:rPr>
    </w:pPr>
    <w:r>
      <w:rPr>
        <w:rFonts w:ascii="Trebuchet MS" w:hAnsi="Trebuchet MS"/>
        <w:color w:val="808080"/>
        <w:sz w:val="20"/>
        <w:szCs w:val="20"/>
      </w:rPr>
      <w:tab/>
    </w:r>
    <w:r w:rsidRPr="0016670D">
      <w:rPr>
        <w:rFonts w:ascii="Trebuchet MS" w:hAnsi="Trebuchet MS"/>
        <w:color w:val="808080"/>
        <w:sz w:val="20"/>
        <w:szCs w:val="20"/>
      </w:rPr>
      <w:sym w:font="Wingdings" w:char="F029"/>
    </w:r>
    <w:r w:rsidRPr="0016670D">
      <w:rPr>
        <w:rFonts w:ascii="Trebuchet MS" w:hAnsi="Trebuchet MS"/>
        <w:color w:val="808080"/>
        <w:sz w:val="16"/>
        <w:szCs w:val="16"/>
      </w:rPr>
      <w:t xml:space="preserve"> </w:t>
    </w:r>
    <w:r>
      <w:rPr>
        <w:rFonts w:ascii="Trebuchet MS" w:hAnsi="Trebuchet MS"/>
        <w:iCs/>
        <w:color w:val="808080"/>
        <w:sz w:val="16"/>
        <w:szCs w:val="16"/>
      </w:rPr>
      <w:t>+33 (0)4 76 88 ## ##</w:t>
    </w:r>
    <w:r w:rsidRPr="0016670D">
      <w:rPr>
        <w:rFonts w:ascii="Trebuchet MS" w:hAnsi="Trebuchet MS"/>
        <w:color w:val="808080"/>
        <w:sz w:val="16"/>
        <w:szCs w:val="16"/>
      </w:rPr>
      <w:t xml:space="preserve"> </w:t>
    </w:r>
    <w:r w:rsidRPr="0016670D">
      <w:rPr>
        <w:rFonts w:ascii="Trebuchet MS" w:hAnsi="Trebuchet MS"/>
        <w:color w:val="808080"/>
        <w:sz w:val="20"/>
        <w:szCs w:val="20"/>
      </w:rPr>
      <w:sym w:font="Wingdings 2" w:char="F037"/>
    </w:r>
    <w:r>
      <w:rPr>
        <w:rFonts w:ascii="Trebuchet MS" w:hAnsi="Trebuchet MS"/>
        <w:color w:val="808080"/>
        <w:sz w:val="16"/>
        <w:szCs w:val="16"/>
      </w:rPr>
      <w:t xml:space="preserve"> +33 (0)4 76 88 </w:t>
    </w:r>
    <w:r w:rsidR="00892F1B">
      <w:rPr>
        <w:rFonts w:ascii="Trebuchet MS" w:hAnsi="Trebuchet MS"/>
        <w:color w:val="808080"/>
        <w:sz w:val="16"/>
        <w:szCs w:val="16"/>
      </w:rPr>
      <w:t>10 03</w:t>
    </w:r>
  </w:p>
  <w:p w:rsidR="00CE5504" w:rsidRDefault="00CE5504" w:rsidP="0018116B">
    <w:pPr>
      <w:pStyle w:val="Pieddepage"/>
      <w:tabs>
        <w:tab w:val="clear" w:pos="4536"/>
        <w:tab w:val="center" w:pos="3261"/>
      </w:tabs>
      <w:ind w:left="-2160" w:firstLine="2160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hyperlink r:id="rId5" w:history="1">
      <w:r w:rsidR="001E0570" w:rsidRPr="008A1D3A">
        <w:rPr>
          <w:rStyle w:val="Lienhypertexte"/>
          <w:rFonts w:ascii="Trebuchet MS" w:hAnsi="Trebuchet MS"/>
          <w:sz w:val="16"/>
          <w:szCs w:val="16"/>
        </w:rPr>
        <w:t>prenom.nom@neel.cnrs.fr</w:t>
      </w:r>
    </w:hyperlink>
  </w:p>
  <w:p w:rsidR="00CE5504" w:rsidRDefault="00CE5504" w:rsidP="0018116B">
    <w:pPr>
      <w:pStyle w:val="Pieddepage"/>
      <w:tabs>
        <w:tab w:val="clear" w:pos="4536"/>
        <w:tab w:val="center" w:pos="3261"/>
        <w:tab w:val="center" w:pos="3544"/>
      </w:tabs>
      <w:ind w:left="-2160" w:firstLine="2160"/>
      <w:rPr>
        <w:rFonts w:ascii="Trebuchet MS" w:hAnsi="Trebuchet MS"/>
        <w:sz w:val="16"/>
        <w:szCs w:val="16"/>
      </w:rPr>
    </w:pPr>
  </w:p>
  <w:p w:rsidR="00CE5504" w:rsidRPr="00084F62" w:rsidRDefault="00CE5504" w:rsidP="0018116B">
    <w:pPr>
      <w:pStyle w:val="Pieddepage"/>
      <w:tabs>
        <w:tab w:val="clear" w:pos="4536"/>
        <w:tab w:val="center" w:pos="3261"/>
        <w:tab w:val="center" w:pos="3544"/>
      </w:tabs>
      <w:ind w:left="-2160" w:firstLine="2160"/>
      <w:rPr>
        <w:rFonts w:ascii="Trebuchet MS" w:hAnsi="Trebuchet MS"/>
        <w:color w:val="808080"/>
        <w:sz w:val="16"/>
        <w:szCs w:val="16"/>
      </w:rPr>
    </w:pPr>
  </w:p>
  <w:p w:rsidR="00CE5504" w:rsidRPr="0016670D" w:rsidRDefault="00CE5504" w:rsidP="0018116B">
    <w:pPr>
      <w:pStyle w:val="Pieddepage"/>
      <w:tabs>
        <w:tab w:val="clear" w:pos="4536"/>
        <w:tab w:val="center" w:pos="3261"/>
        <w:tab w:val="center" w:pos="3544"/>
      </w:tabs>
      <w:ind w:left="-2160" w:firstLine="2160"/>
      <w:rPr>
        <w:rFonts w:ascii="Trebuchet MS" w:hAnsi="Trebuchet MS"/>
        <w:i/>
        <w:color w:val="808080"/>
        <w:sz w:val="14"/>
        <w:szCs w:val="14"/>
      </w:rPr>
    </w:pPr>
    <w:r>
      <w:rPr>
        <w:rFonts w:ascii="Trebuchet MS" w:hAnsi="Trebuchet MS"/>
        <w:i/>
        <w:color w:val="808080"/>
        <w:sz w:val="14"/>
        <w:szCs w:val="14"/>
      </w:rPr>
      <w:tab/>
    </w:r>
    <w:r w:rsidRPr="0016670D">
      <w:rPr>
        <w:rFonts w:ascii="Trebuchet MS" w:hAnsi="Trebuchet MS"/>
        <w:i/>
        <w:color w:val="808080"/>
        <w:sz w:val="14"/>
        <w:szCs w:val="14"/>
      </w:rPr>
      <w:t>L’Ins</w:t>
    </w:r>
    <w:r>
      <w:rPr>
        <w:rFonts w:ascii="Trebuchet MS" w:hAnsi="Trebuchet MS"/>
        <w:i/>
        <w:color w:val="808080"/>
        <w:sz w:val="14"/>
        <w:szCs w:val="14"/>
      </w:rPr>
      <w:t>t</w:t>
    </w:r>
    <w:r w:rsidRPr="0016670D">
      <w:rPr>
        <w:rFonts w:ascii="Trebuchet MS" w:hAnsi="Trebuchet MS"/>
        <w:i/>
        <w:color w:val="808080"/>
        <w:sz w:val="14"/>
        <w:szCs w:val="14"/>
      </w:rPr>
      <w:t>itut Néel est une unité propre du CNRS</w:t>
    </w:r>
    <w:r>
      <w:rPr>
        <w:rFonts w:ascii="Trebuchet MS" w:hAnsi="Trebuchet MS"/>
        <w:i/>
        <w:color w:val="808080"/>
        <w:sz w:val="14"/>
        <w:szCs w:val="14"/>
      </w:rPr>
      <w:t xml:space="preserve"> conventionnée avec</w:t>
    </w:r>
    <w:r w:rsidRPr="0016670D">
      <w:rPr>
        <w:rFonts w:ascii="Trebuchet MS" w:hAnsi="Trebuchet MS"/>
        <w:i/>
        <w:color w:val="808080"/>
        <w:sz w:val="14"/>
        <w:szCs w:val="14"/>
      </w:rPr>
      <w:t xml:space="preserve"> </w:t>
    </w:r>
    <w:r>
      <w:rPr>
        <w:rFonts w:ascii="Trebuchet MS" w:hAnsi="Trebuchet MS"/>
        <w:i/>
        <w:color w:val="808080"/>
        <w:sz w:val="14"/>
        <w:szCs w:val="14"/>
      </w:rPr>
      <w:t xml:space="preserve">l’Université Joseph Fourier et Grenoble </w:t>
    </w:r>
    <w:r w:rsidRPr="0016670D">
      <w:rPr>
        <w:rFonts w:ascii="Trebuchet MS" w:hAnsi="Trebuchet MS"/>
        <w:i/>
        <w:color w:val="808080"/>
        <w:sz w:val="14"/>
        <w:szCs w:val="14"/>
      </w:rPr>
      <w:t>INP</w:t>
    </w:r>
  </w:p>
  <w:p w:rsidR="00CE5504" w:rsidRDefault="00CE5504" w:rsidP="0018116B">
    <w:pPr>
      <w:ind w:firstLine="21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C5" w:rsidRDefault="003F35C5">
      <w:r>
        <w:separator/>
      </w:r>
    </w:p>
  </w:footnote>
  <w:footnote w:type="continuationSeparator" w:id="0">
    <w:p w:rsidR="003F35C5" w:rsidRDefault="003F3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04" w:rsidRDefault="00892F1B" w:rsidP="00792BD2">
    <w:pPr>
      <w:pStyle w:val="En-tte"/>
      <w:ind w:left="-2340"/>
      <w:rPr>
        <w:rFonts w:ascii="Trebuchet MS" w:hAnsi="Trebuchet MS"/>
        <w:color w:val="505050"/>
      </w:rPr>
    </w:pPr>
    <w:r>
      <w:rPr>
        <w:rFonts w:ascii="Trebuchet MS" w:hAnsi="Trebuchet MS"/>
        <w:noProof/>
        <w:color w:val="505050"/>
      </w:rPr>
      <w:drawing>
        <wp:anchor distT="0" distB="0" distL="114300" distR="114300" simplePos="0" relativeHeight="251660288" behindDoc="0" locked="0" layoutInCell="1" allowOverlap="1" wp14:anchorId="276996CA" wp14:editId="18CA815A">
          <wp:simplePos x="0" y="0"/>
          <wp:positionH relativeFrom="margin">
            <wp:align>right</wp:align>
          </wp:positionH>
          <wp:positionV relativeFrom="page">
            <wp:posOffset>227330</wp:posOffset>
          </wp:positionV>
          <wp:extent cx="1694815" cy="593725"/>
          <wp:effectExtent l="0" t="0" r="635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itmap_l40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090" cy="59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3B40">
      <w:rPr>
        <w:rFonts w:ascii="Trebuchet MS" w:hAnsi="Trebuchet MS"/>
        <w:noProof/>
        <w:color w:val="505050"/>
      </w:rPr>
      <w:drawing>
        <wp:anchor distT="0" distB="0" distL="114300" distR="114300" simplePos="0" relativeHeight="251659264" behindDoc="0" locked="0" layoutInCell="1" allowOverlap="1" wp14:anchorId="60FE6461" wp14:editId="1A5DB56E">
          <wp:simplePos x="0" y="0"/>
          <wp:positionH relativeFrom="column">
            <wp:posOffset>-1485900</wp:posOffset>
          </wp:positionH>
          <wp:positionV relativeFrom="paragraph">
            <wp:posOffset>-220980</wp:posOffset>
          </wp:positionV>
          <wp:extent cx="1144800" cy="590400"/>
          <wp:effectExtent l="0" t="0" r="0" b="635"/>
          <wp:wrapSquare wrapText="bothSides"/>
          <wp:docPr id="6" name="Image 6" descr="logo Néel F_imp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Néel F_imp_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59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B40">
      <w:rPr>
        <w:rFonts w:ascii="Trebuchet MS" w:hAnsi="Trebuchet MS"/>
        <w:noProof/>
        <w:color w:val="50505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060EC9" wp14:editId="3B71F5FC">
              <wp:simplePos x="0" y="0"/>
              <wp:positionH relativeFrom="column">
                <wp:posOffset>-1714500</wp:posOffset>
              </wp:positionH>
              <wp:positionV relativeFrom="paragraph">
                <wp:posOffset>690245</wp:posOffset>
              </wp:positionV>
              <wp:extent cx="800100" cy="9258300"/>
              <wp:effectExtent l="0" t="4445" r="0" b="0"/>
              <wp:wrapSquare wrapText="bothSides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925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F1B" w:rsidRPr="00A8302C" w:rsidRDefault="00892F1B" w:rsidP="00892F1B">
                          <w:pPr>
                            <w:pBdr>
                              <w:bottom w:val="single" w:sz="4" w:space="1" w:color="DDDDDD"/>
                            </w:pBdr>
                            <w:jc w:val="center"/>
                            <w:rPr>
                              <w:rFonts w:ascii="Trebuchet MS" w:hAnsi="Trebuchet MS"/>
                              <w:color w:val="B2B2B2"/>
                              <w:sz w:val="40"/>
                              <w:szCs w:val="40"/>
                            </w:rPr>
                          </w:pPr>
                          <w:r w:rsidRPr="00A8302C">
                            <w:rPr>
                              <w:rFonts w:ascii="Trebuchet MS" w:hAnsi="Trebuchet MS"/>
                              <w:color w:val="B2B2B2"/>
                              <w:sz w:val="40"/>
                              <w:szCs w:val="40"/>
                            </w:rPr>
                            <w:t>www.neel.cnrs.fr</w:t>
                          </w:r>
                        </w:p>
                        <w:p w:rsidR="00892F1B" w:rsidRDefault="00892F1B" w:rsidP="001D044D">
                          <w:pPr>
                            <w:pBdr>
                              <w:bottom w:val="single" w:sz="4" w:space="1" w:color="DDDDDD"/>
                            </w:pBdr>
                            <w:jc w:val="center"/>
                            <w:rPr>
                              <w:rFonts w:ascii="Trebuchet MS" w:hAnsi="Trebuchet MS"/>
                              <w:color w:val="B2B2B2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rebuchet MS" w:hAnsi="Trebuchet MS"/>
                              <w:color w:val="B2B2B2"/>
                              <w:sz w:val="40"/>
                              <w:szCs w:val="40"/>
                            </w:rPr>
                            <w:t>www.seras.grenoble.cnrs.fr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35pt;margin-top:54.35pt;width:63pt;height:7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a2swIAALwFAAAOAAAAZHJzL2Uyb0RvYy54bWysVFtv2yAUfp+0/4B4d30pTmyrTtXG8TSp&#10;u0jtfgCxcYxmgwckTjX1v++AkzRtNWnaxgPicA7fuX2cq+t936EdU5pLkePwIsCIiUrWXGxy/O2h&#10;9BKMtKGipp0ULMePTOPrxft3V+OQsUi2squZQgAidDYOOW6NGTLf11XLeqov5MAEKBupempAVBu/&#10;VnQE9L7zoyCY+aNU9aBkxbSG22JS4oXDbxpWmS9No5lBXY4hNuN25fa13f3FFc02ig4trw5h0L+I&#10;oqdcgNMTVEENRVvF30D1vFJSy8ZcVLL3ZdPwirkcIJsweJXNfUsH5nKB4ujhVCb9/2Crz7uvCvE6&#10;x5cYCdpDix7Y3qBbuUexrc446AyM7gcwM3u4hi67TPVwJ6vvGgm5bKnYsBul5NgyWkN0oX3pnz2d&#10;cLQFWY+fZA1u6NZIB7RvVG9LB8VAgA5dejx1xoZSwWUSQHVAU4EqjeLkEgTrgmbH14PS5gOTPbKH&#10;HCvovEOnuzttJtOjiXUmZMm7Du5p1okXF4A53YBveGp1NgrXzJ9pkK6SVUI8Es1WHgmKwrspl8Sb&#10;leE8Li6L5bIIn6zfkGQtr2smrJsjsULyZ407UHyixIlaWna8tnA2JK0262Wn0I4CsUu3DgU5M/Nf&#10;huHqBbm8SimMSHAbpV45S+YeKUnspfMg8YIwvU1nAUlJUb5M6Y4L9u8poRFaGUfxRKbf5ha49TY3&#10;mvXcwOjoeO/oAWbWiGaWgitRu7OhvJvOZ6Ww4T+XAtp9bLQjrOXoxFazX+8BxbJ4LetHoK6SwCxg&#10;Icw7ONg9moM4wvjIsf6xpYph1H0U8APSkBBQGSeQeB6BoM4163MNFVUrYSoZjKbj0kwzajsovmnB&#10;2fTnhLyBX9NwR+jnwA5/DUaEy+swzuwMOped1fPQXfwCAAD//wMAUEsDBBQABgAIAAAAIQBmSq9j&#10;4wAAAA4BAAAPAAAAZHJzL2Rvd25yZXYueG1sTI/NTsMwEITvSLyDtUjcUrulJFWIUyEQlbigNsCB&#10;mxMvSYR/Quw26duznOC4M6PZb4rtbA074Rh67yQsFwIYusbr3rUS3l6fkg2wEJXTyniHEs4YYFte&#10;XhQq135yBzxVsWVU4kKuJHQxDjnnoenQqrDwAzryPv1oVaRzbLke1UTl1vCVECm3qnf0oVMDPnTY&#10;fFVHK+G9fjmbw3DzIfrpeT/vvvfV466V8vpqvr8DFnGOf2H4xSd0KImp9kenAzMSklUmaEwkR2wy&#10;YBRJlus1STVJt2maAS8L/n9G+QMAAP//AwBQSwECLQAUAAYACAAAACEAtoM4kv4AAADhAQAAEwAA&#10;AAAAAAAAAAAAAAAAAAAAW0NvbnRlbnRfVHlwZXNdLnhtbFBLAQItABQABgAIAAAAIQA4/SH/1gAA&#10;AJQBAAALAAAAAAAAAAAAAAAAAC8BAABfcmVscy8ucmVsc1BLAQItABQABgAIAAAAIQDCyHa2swIA&#10;ALwFAAAOAAAAAAAAAAAAAAAAAC4CAABkcnMvZTJvRG9jLnhtbFBLAQItABQABgAIAAAAIQBmSq9j&#10;4wAAAA4BAAAPAAAAAAAAAAAAAAAAAA0FAABkcnMvZG93bnJldi54bWxQSwUGAAAAAAQABADzAAAA&#10;HQYAAAAA&#10;" filled="f" stroked="f">
              <v:textbox style="layout-flow:vertical;mso-layout-flow-alt:bottom-to-top">
                <w:txbxContent>
                  <w:p w:rsidR="00892F1B" w:rsidRPr="00A8302C" w:rsidRDefault="00892F1B" w:rsidP="00892F1B">
                    <w:pPr>
                      <w:pBdr>
                        <w:bottom w:val="single" w:sz="4" w:space="1" w:color="DDDDDD"/>
                      </w:pBdr>
                      <w:jc w:val="center"/>
                      <w:rPr>
                        <w:rFonts w:ascii="Trebuchet MS" w:hAnsi="Trebuchet MS"/>
                        <w:color w:val="B2B2B2"/>
                        <w:sz w:val="40"/>
                        <w:szCs w:val="40"/>
                      </w:rPr>
                    </w:pPr>
                    <w:r w:rsidRPr="00A8302C">
                      <w:rPr>
                        <w:rFonts w:ascii="Trebuchet MS" w:hAnsi="Trebuchet MS"/>
                        <w:color w:val="B2B2B2"/>
                        <w:sz w:val="40"/>
                        <w:szCs w:val="40"/>
                      </w:rPr>
                      <w:t>www.neel.cnrs.fr</w:t>
                    </w:r>
                  </w:p>
                  <w:p w:rsidR="00892F1B" w:rsidRDefault="00892F1B" w:rsidP="001D044D">
                    <w:pPr>
                      <w:pBdr>
                        <w:bottom w:val="single" w:sz="4" w:space="1" w:color="DDDDDD"/>
                      </w:pBdr>
                      <w:jc w:val="center"/>
                      <w:rPr>
                        <w:rFonts w:ascii="Trebuchet MS" w:hAnsi="Trebuchet MS"/>
                        <w:color w:val="B2B2B2"/>
                        <w:sz w:val="40"/>
                        <w:szCs w:val="40"/>
                      </w:rPr>
                    </w:pPr>
                    <w:r>
                      <w:rPr>
                        <w:rFonts w:ascii="Trebuchet MS" w:hAnsi="Trebuchet MS"/>
                        <w:color w:val="B2B2B2"/>
                        <w:sz w:val="40"/>
                        <w:szCs w:val="40"/>
                      </w:rPr>
                      <w:t>www.seras.grenoble.cnrs.fr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E5504" w:rsidRDefault="00CE5504" w:rsidP="00792BD2">
    <w:pPr>
      <w:pStyle w:val="En-tte"/>
      <w:ind w:left="-2340"/>
      <w:rPr>
        <w:rFonts w:ascii="Trebuchet MS" w:hAnsi="Trebuchet MS"/>
        <w:color w:val="505050"/>
      </w:rPr>
    </w:pPr>
  </w:p>
  <w:p w:rsidR="00CE5504" w:rsidRPr="009C4AE3" w:rsidRDefault="00CE5504" w:rsidP="00792BD2">
    <w:pPr>
      <w:pStyle w:val="En-tte"/>
      <w:ind w:left="-2340"/>
      <w:rPr>
        <w:rFonts w:ascii="Trebuchet MS" w:hAnsi="Trebuchet MS"/>
        <w:color w:val="50505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80"/>
    <w:rsid w:val="00013B40"/>
    <w:rsid w:val="000148C4"/>
    <w:rsid w:val="00026225"/>
    <w:rsid w:val="000430EA"/>
    <w:rsid w:val="00084F62"/>
    <w:rsid w:val="000931BF"/>
    <w:rsid w:val="00096DFE"/>
    <w:rsid w:val="000F73B4"/>
    <w:rsid w:val="00117993"/>
    <w:rsid w:val="00132F6D"/>
    <w:rsid w:val="001576C4"/>
    <w:rsid w:val="0016670D"/>
    <w:rsid w:val="0018116B"/>
    <w:rsid w:val="001D044D"/>
    <w:rsid w:val="001E0570"/>
    <w:rsid w:val="00215F0B"/>
    <w:rsid w:val="00233A08"/>
    <w:rsid w:val="002F579B"/>
    <w:rsid w:val="00384CDD"/>
    <w:rsid w:val="003A6F55"/>
    <w:rsid w:val="003D4035"/>
    <w:rsid w:val="003F35C5"/>
    <w:rsid w:val="003F3739"/>
    <w:rsid w:val="004004E3"/>
    <w:rsid w:val="00443D00"/>
    <w:rsid w:val="00457695"/>
    <w:rsid w:val="0048603F"/>
    <w:rsid w:val="004A720A"/>
    <w:rsid w:val="0051256F"/>
    <w:rsid w:val="00581754"/>
    <w:rsid w:val="005A4343"/>
    <w:rsid w:val="00602DD8"/>
    <w:rsid w:val="00615F80"/>
    <w:rsid w:val="0065294A"/>
    <w:rsid w:val="00662E1A"/>
    <w:rsid w:val="00673D36"/>
    <w:rsid w:val="00697595"/>
    <w:rsid w:val="006B1A9D"/>
    <w:rsid w:val="006D27CB"/>
    <w:rsid w:val="006D37D8"/>
    <w:rsid w:val="006D719F"/>
    <w:rsid w:val="006F2625"/>
    <w:rsid w:val="00774050"/>
    <w:rsid w:val="0077540E"/>
    <w:rsid w:val="00792BD2"/>
    <w:rsid w:val="007948AE"/>
    <w:rsid w:val="00797155"/>
    <w:rsid w:val="00814B74"/>
    <w:rsid w:val="008445A2"/>
    <w:rsid w:val="00892F1B"/>
    <w:rsid w:val="00894D0F"/>
    <w:rsid w:val="008E5310"/>
    <w:rsid w:val="009016AA"/>
    <w:rsid w:val="009064CD"/>
    <w:rsid w:val="0091015B"/>
    <w:rsid w:val="009C4AE3"/>
    <w:rsid w:val="009C4E9C"/>
    <w:rsid w:val="00A14E39"/>
    <w:rsid w:val="00A25B3D"/>
    <w:rsid w:val="00A425DC"/>
    <w:rsid w:val="00A71FC7"/>
    <w:rsid w:val="00A8302C"/>
    <w:rsid w:val="00A90A3B"/>
    <w:rsid w:val="00AA43E3"/>
    <w:rsid w:val="00B12EDF"/>
    <w:rsid w:val="00B13EF9"/>
    <w:rsid w:val="00B45BC7"/>
    <w:rsid w:val="00B522A1"/>
    <w:rsid w:val="00B5797B"/>
    <w:rsid w:val="00B74791"/>
    <w:rsid w:val="00B82E63"/>
    <w:rsid w:val="00B859F3"/>
    <w:rsid w:val="00BA3F22"/>
    <w:rsid w:val="00BC049E"/>
    <w:rsid w:val="00BE750C"/>
    <w:rsid w:val="00C01F9E"/>
    <w:rsid w:val="00C60AE4"/>
    <w:rsid w:val="00C8016C"/>
    <w:rsid w:val="00CA533D"/>
    <w:rsid w:val="00CB1A5C"/>
    <w:rsid w:val="00CD1E2B"/>
    <w:rsid w:val="00CD331E"/>
    <w:rsid w:val="00CE1C4D"/>
    <w:rsid w:val="00CE5504"/>
    <w:rsid w:val="00D44C08"/>
    <w:rsid w:val="00D86A3B"/>
    <w:rsid w:val="00D873E5"/>
    <w:rsid w:val="00DD0D6A"/>
    <w:rsid w:val="00DE0A8F"/>
    <w:rsid w:val="00DF0A22"/>
    <w:rsid w:val="00E048A3"/>
    <w:rsid w:val="00E1778F"/>
    <w:rsid w:val="00E84555"/>
    <w:rsid w:val="00ED558A"/>
    <w:rsid w:val="00F41D63"/>
    <w:rsid w:val="00F8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15F8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15F80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D86A3B"/>
    <w:pPr>
      <w:spacing w:before="75" w:after="75"/>
      <w:textAlignment w:val="top"/>
    </w:pPr>
    <w:rPr>
      <w:rFonts w:ascii="Arial" w:hAnsi="Arial" w:cs="Arial"/>
      <w:color w:val="556268"/>
      <w:sz w:val="18"/>
      <w:szCs w:val="18"/>
    </w:rPr>
  </w:style>
  <w:style w:type="character" w:styleId="Lienhypertexte">
    <w:name w:val="Hyperlink"/>
    <w:rsid w:val="00D86A3B"/>
    <w:rPr>
      <w:color w:val="556268"/>
      <w:u w:val="single"/>
    </w:rPr>
  </w:style>
  <w:style w:type="paragraph" w:customStyle="1" w:styleId="titre">
    <w:name w:val="titre"/>
    <w:basedOn w:val="Normal"/>
    <w:rsid w:val="00D86A3B"/>
    <w:pPr>
      <w:spacing w:before="75" w:after="75"/>
      <w:textAlignment w:val="top"/>
    </w:pPr>
    <w:rPr>
      <w:rFonts w:ascii="Arial" w:hAnsi="Arial" w:cs="Arial"/>
      <w:b/>
      <w:bCs/>
      <w:color w:val="556268"/>
      <w:sz w:val="21"/>
      <w:szCs w:val="21"/>
    </w:rPr>
  </w:style>
  <w:style w:type="paragraph" w:styleId="Textedebulles">
    <w:name w:val="Balloon Text"/>
    <w:basedOn w:val="Normal"/>
    <w:semiHidden/>
    <w:rsid w:val="003D4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15F8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15F80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D86A3B"/>
    <w:pPr>
      <w:spacing w:before="75" w:after="75"/>
      <w:textAlignment w:val="top"/>
    </w:pPr>
    <w:rPr>
      <w:rFonts w:ascii="Arial" w:hAnsi="Arial" w:cs="Arial"/>
      <w:color w:val="556268"/>
      <w:sz w:val="18"/>
      <w:szCs w:val="18"/>
    </w:rPr>
  </w:style>
  <w:style w:type="character" w:styleId="Lienhypertexte">
    <w:name w:val="Hyperlink"/>
    <w:rsid w:val="00D86A3B"/>
    <w:rPr>
      <w:color w:val="556268"/>
      <w:u w:val="single"/>
    </w:rPr>
  </w:style>
  <w:style w:type="paragraph" w:customStyle="1" w:styleId="titre">
    <w:name w:val="titre"/>
    <w:basedOn w:val="Normal"/>
    <w:rsid w:val="00D86A3B"/>
    <w:pPr>
      <w:spacing w:before="75" w:after="75"/>
      <w:textAlignment w:val="top"/>
    </w:pPr>
    <w:rPr>
      <w:rFonts w:ascii="Arial" w:hAnsi="Arial" w:cs="Arial"/>
      <w:b/>
      <w:bCs/>
      <w:color w:val="556268"/>
      <w:sz w:val="21"/>
      <w:szCs w:val="21"/>
    </w:rPr>
  </w:style>
  <w:style w:type="paragraph" w:styleId="Textedebulles">
    <w:name w:val="Balloon Text"/>
    <w:basedOn w:val="Normal"/>
    <w:semiHidden/>
    <w:rsid w:val="003D4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1510">
          <w:marLeft w:val="-21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5" Type="http://schemas.openxmlformats.org/officeDocument/2006/relationships/hyperlink" Target="mailto:prenom.nom@neel.cnrs.fr" TargetMode="External"/><Relationship Id="rId4" Type="http://schemas.openxmlformats.org/officeDocument/2006/relationships/image" Target="media/image4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destinataire</vt:lpstr>
    </vt:vector>
  </TitlesOfParts>
  <Company>DR11</Company>
  <LinksUpToDate>false</LinksUpToDate>
  <CharactersWithSpaces>98</CharactersWithSpaces>
  <SharedDoc>false</SharedDoc>
  <HLinks>
    <vt:vector size="6" baseType="variant">
      <vt:variant>
        <vt:i4>99</vt:i4>
      </vt:variant>
      <vt:variant>
        <vt:i4>0</vt:i4>
      </vt:variant>
      <vt:variant>
        <vt:i4>0</vt:i4>
      </vt:variant>
      <vt:variant>
        <vt:i4>5</vt:i4>
      </vt:variant>
      <vt:variant>
        <vt:lpwstr>mailto:neel.mcmf-dir@grenoble.cnrs.fr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destinataire</dc:title>
  <dc:creator>laurent.revellin</dc:creator>
  <cp:lastModifiedBy>Jérôme Lacipière</cp:lastModifiedBy>
  <cp:revision>6</cp:revision>
  <cp:lastPrinted>2012-01-30T12:36:00Z</cp:lastPrinted>
  <dcterms:created xsi:type="dcterms:W3CDTF">2014-06-12T12:45:00Z</dcterms:created>
  <dcterms:modified xsi:type="dcterms:W3CDTF">2014-12-04T14:35:00Z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-413698192</vt:i4>
  </property>
  <property fmtid="{D5CDD505-2E9C-101B-9397-08002B2CF9AE}" pid="3" name="_EmailSubject">
    <vt:lpwstr>papier à en-tête</vt:lpwstr>
  </property>
  <property fmtid="{D5CDD505-2E9C-101B-9397-08002B2CF9AE}" pid="4" name="_AuthorEmail">
    <vt:lpwstr>laurent.revellin@dr11.cnrs.fr</vt:lpwstr>
  </property>
  <property fmtid="{D5CDD505-2E9C-101B-9397-08002B2CF9AE}" pid="5" name="_AuthorEmailDisplayName">
    <vt:lpwstr>revellin</vt:lpwstr>
  </property>
  <property fmtid="{D5CDD505-2E9C-101B-9397-08002B2CF9AE}" pid="6" name="_ReviewingToolsShownOnce">
    <vt:lpwstr/>
  </property>
</Properties>
</file>